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27AE2E42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BA5BA6">
        <w:rPr>
          <w:rFonts w:ascii="Times New Roman" w:hAnsi="Times New Roman" w:cs="Times New Roman"/>
          <w:b/>
          <w:sz w:val="24"/>
          <w:szCs w:val="24"/>
        </w:rPr>
        <w:t>1</w:t>
      </w:r>
      <w:r w:rsidR="0024070A">
        <w:rPr>
          <w:rFonts w:ascii="Times New Roman" w:hAnsi="Times New Roman" w:cs="Times New Roman"/>
          <w:b/>
          <w:sz w:val="24"/>
          <w:szCs w:val="24"/>
        </w:rPr>
        <w:t>1499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4070A" w:rsidRPr="0024070A">
        <w:rPr>
          <w:rFonts w:ascii="Times New Roman" w:hAnsi="Times New Roman" w:cs="Times New Roman"/>
          <w:b/>
          <w:sz w:val="24"/>
          <w:szCs w:val="24"/>
        </w:rPr>
        <w:t>Стоматология. Одноразовые картриджи для местных анестетиков</w:t>
      </w:r>
      <w:r w:rsidR="00567DAC" w:rsidRPr="00567DAC"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54FEE7C" w14:textId="1919D927" w:rsidR="0024070A" w:rsidRPr="0024070A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37236216" w14:textId="64C7B74F" w:rsidR="0024070A" w:rsidRPr="0024070A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63B8BE74" w14:textId="77777777" w:rsidR="0024070A" w:rsidRPr="0024070A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>Безопасная и эффективная работа стоматологических картриджей для местной анестезии зависит от их герметичности, контроля силы, необходимых для инициирования и поддержания движения поршня, и отсутствия крупных пузырьков воздуха.</w:t>
      </w:r>
    </w:p>
    <w:p w14:paraId="416F5217" w14:textId="77777777" w:rsidR="0024070A" w:rsidRPr="0024070A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>Специфические качественные и количественные методы тестирования для демонстрации отсутствия недопустимого биологического риска в данном Международном стандарте не приведены, однако рекомендуется для оценки возможных биологических рисков обращаться к ISO 10993-1 и ISO 7405.</w:t>
      </w:r>
    </w:p>
    <w:p w14:paraId="66AD100C" w14:textId="77777777" w:rsidR="0024070A" w:rsidRPr="0024070A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>Конкретные качественные и количественные методы испытаний для демонстрации отсутствия неприемлемой биологической опасности не включены в настоящий стандарт, но рекомендуется, чтобы для оценки возможных биологических опасностей делались ссылки на ISO 10993-1 и ISO 7405.</w:t>
      </w:r>
    </w:p>
    <w:p w14:paraId="22B8A1C5" w14:textId="7D2671F8" w:rsidR="00FA2282" w:rsidRPr="00D42394" w:rsidRDefault="00FA2282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3D7C35D5" w14:textId="77777777" w:rsidR="00BA5BA6" w:rsidRPr="00132982" w:rsidRDefault="00BA5BA6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9A170CC" w14:textId="4E985847" w:rsidR="0024070A" w:rsidRPr="0024070A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является Одноразовые картриджи для местных анестетиков.</w:t>
      </w:r>
    </w:p>
    <w:p w14:paraId="3171028D" w14:textId="77777777" w:rsidR="0024070A" w:rsidRPr="0024070A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37647812" w14:textId="5F13CF5F" w:rsidR="00567DAC" w:rsidRPr="00BA5BA6" w:rsidRDefault="0024070A" w:rsidP="002407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070A">
        <w:rPr>
          <w:rFonts w:ascii="Times New Roman" w:hAnsi="Times New Roman" w:cs="Times New Roman"/>
          <w:sz w:val="24"/>
          <w:szCs w:val="24"/>
          <w:lang w:eastAsia="zh-CN"/>
        </w:rPr>
        <w:t xml:space="preserve">Одноразовые картриджи 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>для местных анестетиков — это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 xml:space="preserve"> медицинский инструмент,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>который используют в стоматологии для анестезии. Это позволяет обезболить десну быстро,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4070A">
        <w:rPr>
          <w:rFonts w:ascii="Times New Roman" w:hAnsi="Times New Roman" w:cs="Times New Roman"/>
          <w:sz w:val="24"/>
          <w:szCs w:val="24"/>
          <w:lang w:eastAsia="zh-CN"/>
        </w:rPr>
        <w:t>эффективно и безопасно.</w:t>
      </w:r>
    </w:p>
    <w:p w14:paraId="369584C6" w14:textId="77777777" w:rsidR="00BA5BA6" w:rsidRPr="004F2DD9" w:rsidRDefault="00BA5BA6" w:rsidP="00BA5BA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5CE5B247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71ADCCA0" w14:textId="27FFFC5F" w:rsidR="0024070A" w:rsidRPr="0024070A" w:rsidRDefault="0024070A" w:rsidP="006E128E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1" w:name="_Hlk144918370"/>
      <w:r w:rsidRPr="0024070A">
        <w:rPr>
          <w:rStyle w:val="FontStyle33"/>
          <w:rFonts w:ascii="Times New Roman" w:hAnsi="Times New Roman"/>
          <w:bCs/>
          <w:sz w:val="24"/>
          <w:szCs w:val="24"/>
        </w:rPr>
        <w:lastRenderedPageBreak/>
        <w:t>СТ РК ISO 9997</w:t>
      </w:r>
      <w:r>
        <w:rPr>
          <w:rStyle w:val="af"/>
          <w:rFonts w:ascii="Times New Roman" w:hAnsi="Times New Roman" w:cs="Book Antiqua"/>
          <w:bCs/>
          <w:color w:val="000000"/>
          <w:sz w:val="24"/>
          <w:szCs w:val="24"/>
        </w:rPr>
        <w:footnoteReference w:customMarkFollows="1" w:id="1"/>
        <w:t>*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24070A">
        <w:rPr>
          <w:rStyle w:val="FontStyle33"/>
          <w:rFonts w:ascii="Times New Roman" w:hAnsi="Times New Roman"/>
          <w:bCs/>
          <w:sz w:val="24"/>
          <w:szCs w:val="24"/>
        </w:rPr>
        <w:t xml:space="preserve">Стоматология. </w:t>
      </w:r>
      <w:proofErr w:type="spellStart"/>
      <w:r w:rsidRPr="0024070A">
        <w:rPr>
          <w:rStyle w:val="FontStyle33"/>
          <w:rFonts w:ascii="Times New Roman" w:hAnsi="Times New Roman"/>
          <w:bCs/>
          <w:sz w:val="24"/>
          <w:szCs w:val="24"/>
        </w:rPr>
        <w:t>Картриджные</w:t>
      </w:r>
      <w:proofErr w:type="spellEnd"/>
      <w:r w:rsidRPr="0024070A">
        <w:rPr>
          <w:rStyle w:val="FontStyle33"/>
          <w:rFonts w:ascii="Times New Roman" w:hAnsi="Times New Roman"/>
          <w:bCs/>
          <w:sz w:val="24"/>
          <w:szCs w:val="24"/>
        </w:rPr>
        <w:t xml:space="preserve"> шприцы</w:t>
      </w:r>
    </w:p>
    <w:bookmarkEnd w:id="1"/>
    <w:p w14:paraId="3604B9EE" w14:textId="77777777" w:rsidR="00567DAC" w:rsidRDefault="00567DAC" w:rsidP="00567DAC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00ACF2B2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OLE_LINK6"/>
      <w:bookmarkStart w:id="3" w:name="OLE_LINK7"/>
      <w:bookmarkStart w:id="4" w:name="_Hlk48056258"/>
      <w:r w:rsidR="0024070A" w:rsidRPr="0024070A">
        <w:rPr>
          <w:rFonts w:ascii="Times New Roman" w:hAnsi="Times New Roman" w:cs="Times New Roman"/>
          <w:sz w:val="24"/>
          <w:szCs w:val="24"/>
        </w:rPr>
        <w:t xml:space="preserve">ISO 11499:2014 Dentistry – Single-use cartridges for local </w:t>
      </w:r>
      <w:proofErr w:type="spellStart"/>
      <w:r w:rsidR="0024070A" w:rsidRPr="0024070A">
        <w:rPr>
          <w:rFonts w:ascii="Times New Roman" w:hAnsi="Times New Roman" w:cs="Times New Roman"/>
          <w:sz w:val="24"/>
          <w:szCs w:val="24"/>
        </w:rPr>
        <w:t>anaesthetics</w:t>
      </w:r>
      <w:proofErr w:type="spellEnd"/>
      <w:r w:rsidR="0024070A" w:rsidRPr="0024070A">
        <w:rPr>
          <w:rFonts w:ascii="Times New Roman" w:hAnsi="Times New Roman" w:cs="Times New Roman"/>
          <w:sz w:val="24"/>
          <w:szCs w:val="24"/>
        </w:rPr>
        <w:t xml:space="preserve"> (</w:t>
      </w:r>
      <w:bookmarkEnd w:id="2"/>
      <w:bookmarkEnd w:id="3"/>
      <w:r w:rsidR="0024070A" w:rsidRPr="0024070A">
        <w:rPr>
          <w:rFonts w:ascii="Times New Roman" w:hAnsi="Times New Roman" w:cs="Times New Roman"/>
          <w:sz w:val="24"/>
          <w:szCs w:val="24"/>
        </w:rPr>
        <w:t>Стоматология. Одноразовые картриджи для местных анестетиков)</w:t>
      </w:r>
      <w:bookmarkEnd w:id="4"/>
      <w:r w:rsidR="0024070A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68E57E1B" w14:textId="77777777" w:rsidR="00567DAC" w:rsidRPr="00D44AC5" w:rsidRDefault="00567DAC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5CD03042" w:rsid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39D836A8" w14:textId="36B5AD57" w:rsidR="0024070A" w:rsidRDefault="0024070A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72C7A211" w14:textId="6FA1609B" w:rsidR="0024070A" w:rsidRDefault="0024070A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D041305" w14:textId="405A7245" w:rsidR="0024070A" w:rsidRDefault="0024070A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68DE9788" w14:textId="3E682DC6" w:rsidR="0024070A" w:rsidRDefault="0024070A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3DB0D7F3" w14:textId="77777777" w:rsidR="0024070A" w:rsidRPr="00D44AC5" w:rsidRDefault="0024070A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24070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  <w:footnote w:id="1">
    <w:p w14:paraId="2281862E" w14:textId="5ECDDCD5" w:rsidR="0024070A" w:rsidRPr="0024070A" w:rsidRDefault="0024070A" w:rsidP="0024070A">
      <w:pPr>
        <w:pStyle w:val="ad"/>
        <w:ind w:firstLine="567"/>
        <w:rPr>
          <w:rFonts w:ascii="Times New Roman" w:hAnsi="Times New Roman" w:cs="Times New Roman"/>
        </w:rPr>
      </w:pPr>
      <w:r w:rsidRPr="0024070A">
        <w:rPr>
          <w:rStyle w:val="af"/>
          <w:rFonts w:ascii="Times New Roman" w:hAnsi="Times New Roman" w:cs="Times New Roman"/>
        </w:rPr>
        <w:t>*</w:t>
      </w:r>
      <w:r w:rsidRPr="0024070A">
        <w:rPr>
          <w:rFonts w:ascii="Times New Roman" w:hAnsi="Times New Roman" w:cs="Times New Roman"/>
        </w:rPr>
        <w:t xml:space="preserve"> Подлежит публикации.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24070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4070A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F2DD9"/>
    <w:rsid w:val="00567DAC"/>
    <w:rsid w:val="005B7B96"/>
    <w:rsid w:val="005C744F"/>
    <w:rsid w:val="00652532"/>
    <w:rsid w:val="00682E02"/>
    <w:rsid w:val="006B4577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03385"/>
    <w:rsid w:val="00A21007"/>
    <w:rsid w:val="00A900E0"/>
    <w:rsid w:val="00AF3B8D"/>
    <w:rsid w:val="00B24F26"/>
    <w:rsid w:val="00B426C3"/>
    <w:rsid w:val="00B726C7"/>
    <w:rsid w:val="00BA5BA6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18</cp:revision>
  <dcterms:created xsi:type="dcterms:W3CDTF">2022-08-31T09:51:00Z</dcterms:created>
  <dcterms:modified xsi:type="dcterms:W3CDTF">2023-09-14T17:29:00Z</dcterms:modified>
</cp:coreProperties>
</file>